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2B" w:rsidRPr="00DA5A2B" w:rsidRDefault="00DA5A2B" w:rsidP="00DA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DA5A2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МУНИЦИПАЛЬНОЕ БЮДЖЕТНОЕ ДОШКОЛЬНОЕ</w:t>
      </w:r>
    </w:p>
    <w:p w:rsidR="00DA5A2B" w:rsidRPr="00DA5A2B" w:rsidRDefault="00DA5A2B" w:rsidP="00DA5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DA5A2B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ОБРАЗОВАТЕЛЬНОЕ УЧРЕЖДЕНИЕ </w:t>
      </w:r>
    </w:p>
    <w:p w:rsidR="00DA5A2B" w:rsidRPr="00DA5A2B" w:rsidRDefault="00DA5A2B" w:rsidP="00DA5A2B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65F91"/>
          <w:sz w:val="36"/>
          <w:szCs w:val="28"/>
          <w:lang w:eastAsia="ru-RU"/>
        </w:rPr>
      </w:pPr>
      <w:r w:rsidRPr="00DA5A2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детский сад № 33 городского округа Самара</w:t>
      </w:r>
    </w:p>
    <w:p w:rsidR="00DA5A2B" w:rsidRPr="00DA5A2B" w:rsidRDefault="00DA5A2B" w:rsidP="00DA5A2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lang w:eastAsia="ru-RU"/>
        </w:rPr>
      </w:pPr>
    </w:p>
    <w:tbl>
      <w:tblPr>
        <w:tblW w:w="9528" w:type="dxa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8"/>
      </w:tblGrid>
      <w:tr w:rsidR="00DA5A2B" w:rsidRPr="00DA5A2B" w:rsidTr="00361A9B">
        <w:trPr>
          <w:trHeight w:val="1241"/>
        </w:trPr>
        <w:tc>
          <w:tcPr>
            <w:tcW w:w="95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A5A2B" w:rsidRPr="00DA5A2B" w:rsidRDefault="00DA5A2B" w:rsidP="00D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</w:pPr>
          </w:p>
          <w:p w:rsidR="00DA5A2B" w:rsidRPr="00DA5A2B" w:rsidRDefault="00DA5A2B" w:rsidP="00D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</w:pPr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 xml:space="preserve">РОССИЯ, 443028, г. Самара, пос. </w:t>
            </w:r>
            <w:proofErr w:type="spellStart"/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Мехзавод</w:t>
            </w:r>
            <w:proofErr w:type="spellEnd"/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, квартал 7, дом 10а</w:t>
            </w:r>
          </w:p>
          <w:p w:rsidR="00DA5A2B" w:rsidRPr="00DA5A2B" w:rsidRDefault="00DA5A2B" w:rsidP="00D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</w:pPr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тел</w:t>
            </w:r>
            <w:proofErr w:type="gramStart"/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val="en-US" w:eastAsia="ru-RU"/>
              </w:rPr>
              <w:t>.(</w:t>
            </w:r>
            <w:proofErr w:type="gramEnd"/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факс</w:t>
            </w:r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val="en-US" w:eastAsia="ru-RU"/>
              </w:rPr>
              <w:t xml:space="preserve">): 957-24-72, </w:t>
            </w:r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eastAsia="ru-RU"/>
              </w:rPr>
              <w:t>тел</w:t>
            </w:r>
            <w:r w:rsidRPr="00DA5A2B">
              <w:rPr>
                <w:rFonts w:ascii="Times New Roman" w:eastAsia="Times New Roman" w:hAnsi="Times New Roman" w:cs="Times New Roman"/>
                <w:b/>
                <w:color w:val="1F497D"/>
                <w:lang w:val="en-US" w:eastAsia="ru-RU"/>
              </w:rPr>
              <w:t xml:space="preserve">.: 372-94-95  </w:t>
            </w:r>
            <w:r w:rsidRPr="00DA5A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Pr="00DA5A2B">
              <w:rPr>
                <w:rFonts w:ascii="Times New Roman" w:eastAsia="Times New Roman" w:hAnsi="Times New Roman" w:cs="Times New Roman"/>
                <w:b/>
                <w:color w:val="FF0000"/>
                <w:lang w:val="en-US" w:eastAsia="ru-RU"/>
              </w:rPr>
              <w:t>e-mail: mbdoy33samara.ru</w:t>
            </w:r>
          </w:p>
          <w:p w:rsidR="00DA5A2B" w:rsidRPr="00DA5A2B" w:rsidRDefault="00DA5A2B" w:rsidP="00DA5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val="en-US" w:eastAsia="ru-RU"/>
              </w:rPr>
            </w:pPr>
          </w:p>
        </w:tc>
      </w:tr>
    </w:tbl>
    <w:p w:rsidR="00AB4DA0" w:rsidRDefault="00AB4DA0"/>
    <w:p w:rsidR="00DA5A2B" w:rsidRDefault="00DA5A2B"/>
    <w:p w:rsidR="00DA5A2B" w:rsidRDefault="00DA5A2B"/>
    <w:p w:rsidR="00DA5A2B" w:rsidRDefault="00DA5A2B"/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«И</w:t>
      </w:r>
      <w:r w:rsidRPr="00DA5A2B">
        <w:rPr>
          <w:rFonts w:ascii="Times New Roman" w:hAnsi="Times New Roman" w:cs="Times New Roman"/>
          <w:b/>
          <w:bCs/>
          <w:sz w:val="32"/>
          <w:szCs w:val="32"/>
        </w:rPr>
        <w:t>гры на развитие коммуникативных навыков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Подготовительная к школе группа № 6</w:t>
      </w:r>
    </w:p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Воспитатель: Сидорова О.Н.</w:t>
      </w: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DA5A2B" w:rsidRDefault="00DA5A2B" w:rsidP="00DA5A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Самара, 2014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lastRenderedPageBreak/>
        <w:t>Формирование коммуникативности - важное условие нормального психологического развития ребенка. А так же одна из основных задач подготовки его к дальнейшей жизни. Детям дошкольного возраста нужно понимать, что сказать и в какой форме выразить свою мысль, отдавать себе отчет в том, как другие будут воспринимать сказанное, умение слушать и слышать собеседника.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Коммуникативные навыки развиваются в повседневной деятельности, дидактических, подвижных, сюжетно-ролевых игр.</w:t>
      </w:r>
    </w:p>
    <w:p w:rsid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Вашему вниманию, мы  предлагаем игры на развитие коммуникативных навыков.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A2B">
        <w:rPr>
          <w:rFonts w:ascii="Times New Roman" w:hAnsi="Times New Roman" w:cs="Times New Roman"/>
          <w:sz w:val="28"/>
          <w:szCs w:val="28"/>
        </w:rPr>
        <w:t>Эти игры направлены на развитие навыков конструктивного общения, умения получать радость от общения, умение слушать и слышать другого человека, эмоциональной сферы.</w:t>
      </w:r>
      <w:r w:rsidR="00772929">
        <w:rPr>
          <w:rFonts w:ascii="Times New Roman" w:hAnsi="Times New Roman" w:cs="Times New Roman"/>
          <w:sz w:val="28"/>
          <w:szCs w:val="28"/>
        </w:rPr>
        <w:t xml:space="preserve"> Автор игр – Мищенко С.В.</w:t>
      </w:r>
    </w:p>
    <w:p w:rsidR="00772929" w:rsidRDefault="00772929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A5A2B" w:rsidRDefault="00DA5A2B" w:rsidP="00DA5A2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2B">
        <w:rPr>
          <w:rFonts w:ascii="Times New Roman" w:hAnsi="Times New Roman" w:cs="Times New Roman"/>
          <w:b/>
          <w:sz w:val="28"/>
          <w:szCs w:val="28"/>
        </w:rPr>
        <w:t>«</w:t>
      </w:r>
      <w:r w:rsidRPr="00DA5A2B">
        <w:rPr>
          <w:rFonts w:ascii="Times New Roman" w:hAnsi="Times New Roman" w:cs="Times New Roman"/>
          <w:b/>
          <w:sz w:val="28"/>
          <w:szCs w:val="28"/>
        </w:rPr>
        <w:t>Вежливые слова</w:t>
      </w:r>
      <w:r w:rsidRPr="00DA5A2B">
        <w:rPr>
          <w:rFonts w:ascii="Times New Roman" w:hAnsi="Times New Roman" w:cs="Times New Roman"/>
          <w:b/>
          <w:sz w:val="28"/>
          <w:szCs w:val="28"/>
        </w:rPr>
        <w:t>»</w:t>
      </w:r>
    </w:p>
    <w:p w:rsidR="00772929" w:rsidRPr="00DA5A2B" w:rsidRDefault="00772929" w:rsidP="00DA5A2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EB3">
        <w:rPr>
          <w:noProof/>
          <w:lang w:eastAsia="ru-RU"/>
        </w:rPr>
        <w:drawing>
          <wp:inline distT="0" distB="0" distL="0" distR="0" wp14:anchorId="58A68A0D" wp14:editId="080AEA12">
            <wp:extent cx="2085975" cy="1924050"/>
            <wp:effectExtent l="0" t="0" r="9525" b="0"/>
            <wp:docPr id="1" name="Рисунок 1" descr="http://detskiysad195.ru/wp-content/uploads/2012/05/2012-05-18_0026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kiysad195.ru/wp-content/uploads/2012/05/2012-05-18_0026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Цель: развитие уважения в общении, привычка пользоваться вежливыми словами.</w:t>
      </w:r>
    </w:p>
    <w:p w:rsid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 xml:space="preserve">Игра проводится с мячом. </w:t>
      </w:r>
      <w:r>
        <w:rPr>
          <w:rFonts w:ascii="Times New Roman" w:hAnsi="Times New Roman" w:cs="Times New Roman"/>
          <w:sz w:val="28"/>
          <w:szCs w:val="28"/>
        </w:rPr>
        <w:t>Бросайте</w:t>
      </w:r>
      <w:r w:rsidRPr="00DA5A2B">
        <w:rPr>
          <w:rFonts w:ascii="Times New Roman" w:hAnsi="Times New Roman" w:cs="Times New Roman"/>
          <w:sz w:val="28"/>
          <w:szCs w:val="28"/>
        </w:rPr>
        <w:t xml:space="preserve"> друг дру</w:t>
      </w:r>
      <w:r>
        <w:rPr>
          <w:rFonts w:ascii="Times New Roman" w:hAnsi="Times New Roman" w:cs="Times New Roman"/>
          <w:sz w:val="28"/>
          <w:szCs w:val="28"/>
        </w:rPr>
        <w:t>гу мяч, называя вежливые слова:</w:t>
      </w:r>
    </w:p>
    <w:p w:rsidR="00DA5A2B" w:rsidRDefault="00DA5A2B" w:rsidP="00DA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только слова приветствия (здравствуйте, добрый день, привет, мы рады вас видеть, рады встречи с вами);</w:t>
      </w:r>
    </w:p>
    <w:p w:rsidR="00DA5A2B" w:rsidRDefault="00DA5A2B" w:rsidP="00DA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только слова</w:t>
      </w:r>
      <w:r w:rsidRPr="00DA5A2B">
        <w:rPr>
          <w:rFonts w:ascii="Times New Roman" w:hAnsi="Times New Roman" w:cs="Times New Roman"/>
          <w:sz w:val="28"/>
          <w:szCs w:val="28"/>
        </w:rPr>
        <w:t xml:space="preserve"> благодарности (спасибо, благодарю, пожалуйста, будьте любезны); </w:t>
      </w:r>
    </w:p>
    <w:p w:rsidR="00DA5A2B" w:rsidRDefault="00DA5A2B" w:rsidP="00DA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 xml:space="preserve">только слова </w:t>
      </w:r>
      <w:r w:rsidRPr="00DA5A2B">
        <w:rPr>
          <w:rFonts w:ascii="Times New Roman" w:hAnsi="Times New Roman" w:cs="Times New Roman"/>
          <w:sz w:val="28"/>
          <w:szCs w:val="28"/>
        </w:rPr>
        <w:t xml:space="preserve">извинения (извините, простите, жаль, сожалею); </w:t>
      </w:r>
    </w:p>
    <w:p w:rsidR="00DA5A2B" w:rsidRDefault="00DA5A2B" w:rsidP="00DA5A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 xml:space="preserve">только слова </w:t>
      </w:r>
      <w:r w:rsidRPr="00DA5A2B">
        <w:rPr>
          <w:rFonts w:ascii="Times New Roman" w:hAnsi="Times New Roman" w:cs="Times New Roman"/>
          <w:sz w:val="28"/>
          <w:szCs w:val="28"/>
        </w:rPr>
        <w:t>прощания (до свидания, до встречи, спокойной ночи).</w:t>
      </w:r>
    </w:p>
    <w:p w:rsidR="00772929" w:rsidRDefault="00772929" w:rsidP="007729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A2B" w:rsidRDefault="00DA5A2B" w:rsidP="00DA5A2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A2B">
        <w:rPr>
          <w:rFonts w:ascii="Times New Roman" w:hAnsi="Times New Roman" w:cs="Times New Roman"/>
          <w:b/>
          <w:sz w:val="28"/>
          <w:szCs w:val="28"/>
        </w:rPr>
        <w:t>«</w:t>
      </w:r>
      <w:r w:rsidRPr="00DA5A2B">
        <w:rPr>
          <w:rFonts w:ascii="Times New Roman" w:hAnsi="Times New Roman" w:cs="Times New Roman"/>
          <w:b/>
          <w:sz w:val="28"/>
          <w:szCs w:val="28"/>
        </w:rPr>
        <w:t>Игры-ситуации</w:t>
      </w:r>
      <w:r w:rsidRPr="00DA5A2B">
        <w:rPr>
          <w:rFonts w:ascii="Times New Roman" w:hAnsi="Times New Roman" w:cs="Times New Roman"/>
          <w:b/>
          <w:sz w:val="28"/>
          <w:szCs w:val="28"/>
        </w:rPr>
        <w:t>»</w:t>
      </w:r>
    </w:p>
    <w:p w:rsidR="00772929" w:rsidRPr="00DA5A2B" w:rsidRDefault="00772929" w:rsidP="00DA5A2B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EB3">
        <w:rPr>
          <w:noProof/>
          <w:lang w:eastAsia="ru-RU"/>
        </w:rPr>
        <w:drawing>
          <wp:inline distT="0" distB="0" distL="0" distR="0" wp14:anchorId="5DD2C97C" wp14:editId="7A8892C1">
            <wp:extent cx="2124075" cy="2076450"/>
            <wp:effectExtent l="0" t="0" r="9525" b="0"/>
            <wp:docPr id="2" name="Рисунок 2" descr="http://detskiysad195.ru/wp-content/uploads/2012/05/2012-05-18_00324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tskiysad195.ru/wp-content/uploads/2012/05/2012-05-18_00324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Цель: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</w:r>
    </w:p>
    <w:p w:rsidR="00DA5A2B" w:rsidRPr="00DA5A2B" w:rsidRDefault="00772929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Разыграйте с ребенком</w:t>
      </w:r>
      <w:r w:rsidR="00DA5A2B" w:rsidRPr="00DA5A2B">
        <w:rPr>
          <w:rFonts w:ascii="Times New Roman" w:hAnsi="Times New Roman" w:cs="Times New Roman"/>
          <w:sz w:val="28"/>
          <w:szCs w:val="28"/>
        </w:rPr>
        <w:t xml:space="preserve"> ряд ситуаций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1. Два мальчика поссорились – помири их.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2. Тебе очень хочется поиграть в ту же игрушку, что и у одного из ребят твоей группы – попроси его.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3. Ты нашёл на улице слабого, замученного котёнка – пожалей его.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4. Ты очень обидел своего друга – попробуй попросить у него прощения, помириться с ним.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5. Ты пришёл в новую группу – познакомься с детьми и расскажи о себе.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6. Ты потерял свою машинку – подойди к детям и спроси, не видели ли они ее.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7. Ты пришёл в библиотеку – попроси интересующеюся тебя книгу у библиотекаря.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8. Ребята играют в интересную игру – попроси, чтобы ребята тебя приняли. Что ты будешь делать, если они тебя не захотят принять?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9. Дети играют, у одного ребёнка нет игрушки – поделись с ним.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10. Ребёнок плачет – успокой его.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lastRenderedPageBreak/>
        <w:t>11. У тебя не получается завязать шнурок на ботинке – попроси товарища помочь тебе.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12. К тебе пришли гости – познакомь их с родителями, покажи свою комнату и свои игрушки.</w:t>
      </w:r>
    </w:p>
    <w:p w:rsidR="00DA5A2B" w:rsidRP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13. Ты пришёл с прогулки проголодавшийся – что ты скажешь маме или бабушке.</w:t>
      </w:r>
    </w:p>
    <w:p w:rsidR="00DA5A2B" w:rsidRDefault="00DA5A2B" w:rsidP="00DA5A2B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A5A2B">
        <w:rPr>
          <w:rFonts w:ascii="Times New Roman" w:hAnsi="Times New Roman" w:cs="Times New Roman"/>
          <w:sz w:val="28"/>
          <w:szCs w:val="28"/>
        </w:rPr>
        <w:t>14. Дети завтракают. Витя взял кусочек хлеба, скатал из него шарик. Оглядевшись, чтобы никто не заметил, он кинул и попал Феде в глаз. Федя схватился за глаз и вскрикнул. – Что вы скажите о поведении Вити? Как нужно обращаться с хлебом? Можно ли сказать, что Витя пошутил.</w:t>
      </w: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 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2929">
        <w:rPr>
          <w:rFonts w:ascii="Times New Roman" w:hAnsi="Times New Roman" w:cs="Times New Roman"/>
          <w:b/>
          <w:bCs/>
          <w:sz w:val="28"/>
          <w:szCs w:val="28"/>
        </w:rPr>
        <w:t>Изобрази пословицу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3745A227" wp14:editId="056A93F4">
            <wp:extent cx="2009775" cy="2133600"/>
            <wp:effectExtent l="0" t="0" r="9525" b="0"/>
            <wp:docPr id="6" name="Рисунок 6" descr="http://detskiysad195.ru/wp-content/uploads/2012/05/2012-05-18_00372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skiysad195.ru/wp-content/uploads/2012/05/2012-05-18_00372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772929">
        <w:rPr>
          <w:rFonts w:ascii="Times New Roman" w:hAnsi="Times New Roman" w:cs="Times New Roman"/>
          <w:sz w:val="28"/>
          <w:szCs w:val="28"/>
        </w:rPr>
        <w:t>развить умение использовать невербальные средства общения.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2929">
        <w:rPr>
          <w:rFonts w:ascii="Times New Roman" w:hAnsi="Times New Roman" w:cs="Times New Roman"/>
          <w:sz w:val="28"/>
          <w:szCs w:val="28"/>
        </w:rPr>
        <w:t>редл</w:t>
      </w:r>
      <w:r>
        <w:rPr>
          <w:rFonts w:ascii="Times New Roman" w:hAnsi="Times New Roman" w:cs="Times New Roman"/>
          <w:sz w:val="28"/>
          <w:szCs w:val="28"/>
        </w:rPr>
        <w:t>ожите ребенку</w:t>
      </w:r>
      <w:r w:rsidRPr="00772929">
        <w:rPr>
          <w:rFonts w:ascii="Times New Roman" w:hAnsi="Times New Roman" w:cs="Times New Roman"/>
          <w:sz w:val="28"/>
          <w:szCs w:val="28"/>
        </w:rPr>
        <w:t xml:space="preserve"> изобразить с помощью жестов, мимики какую-либо пословицу: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“Слово не воробей – вылетит, не поймаешь”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“Скажи, кто твой друг и я скажу кто ты”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“Нет друга – ищи, а найдёшь – береги”</w:t>
      </w: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“Как аукнется, так и откликнется”</w:t>
      </w: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«</w:t>
      </w:r>
      <w:r w:rsidRPr="00772929">
        <w:rPr>
          <w:rFonts w:ascii="Times New Roman" w:hAnsi="Times New Roman" w:cs="Times New Roman"/>
          <w:b/>
          <w:bCs/>
          <w:sz w:val="28"/>
          <w:szCs w:val="28"/>
        </w:rPr>
        <w:t>Разговор через стекло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2FF5ECBF" wp14:editId="08881B3B">
            <wp:extent cx="1962150" cy="2181225"/>
            <wp:effectExtent l="0" t="0" r="0" b="9525"/>
            <wp:docPr id="5" name="Рисунок 5" descr="http://detskiysad195.ru/wp-content/uploads/2012/05/2012-05-18_00383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etskiysad195.ru/wp-content/uploads/2012/05/2012-05-18_00383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72929">
        <w:rPr>
          <w:rFonts w:ascii="Times New Roman" w:hAnsi="Times New Roman" w:cs="Times New Roman"/>
          <w:sz w:val="28"/>
          <w:szCs w:val="28"/>
        </w:rPr>
        <w:t> развить умение мимику и жесты.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Станьте с ребенком напротив друг друга и выполняйте</w:t>
      </w:r>
      <w:r w:rsidRPr="00772929">
        <w:rPr>
          <w:rFonts w:ascii="Times New Roman" w:hAnsi="Times New Roman" w:cs="Times New Roman"/>
          <w:sz w:val="28"/>
          <w:szCs w:val="28"/>
        </w:rPr>
        <w:t xml:space="preserve"> игровое упражнение “Через стекло”.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2929">
        <w:rPr>
          <w:rFonts w:ascii="Times New Roman" w:hAnsi="Times New Roman" w:cs="Times New Roman"/>
          <w:sz w:val="28"/>
          <w:szCs w:val="28"/>
        </w:rPr>
        <w:t xml:space="preserve">ужно представить, что между </w:t>
      </w:r>
      <w:r>
        <w:rPr>
          <w:rFonts w:ascii="Times New Roman" w:hAnsi="Times New Roman" w:cs="Times New Roman"/>
          <w:sz w:val="28"/>
          <w:szCs w:val="28"/>
        </w:rPr>
        <w:t>вами</w:t>
      </w:r>
      <w:r w:rsidRPr="00772929">
        <w:rPr>
          <w:rFonts w:ascii="Times New Roman" w:hAnsi="Times New Roman" w:cs="Times New Roman"/>
          <w:sz w:val="28"/>
          <w:szCs w:val="28"/>
        </w:rPr>
        <w:t xml:space="preserve"> толстое стекло, оно не пропускает звука.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772929">
        <w:rPr>
          <w:rFonts w:ascii="Times New Roman" w:hAnsi="Times New Roman" w:cs="Times New Roman"/>
          <w:sz w:val="28"/>
          <w:szCs w:val="28"/>
        </w:rPr>
        <w:t xml:space="preserve"> нужно будет показать (например, “Ты забыл надеть шапку”, “Мне холодно”, “Я хочу пить…”), а </w:t>
      </w:r>
      <w:r>
        <w:rPr>
          <w:rFonts w:ascii="Times New Roman" w:hAnsi="Times New Roman" w:cs="Times New Roman"/>
          <w:sz w:val="28"/>
          <w:szCs w:val="28"/>
        </w:rPr>
        <w:t>ребенку отгадывать то, что он увидел и наоборот.</w:t>
      </w: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72929">
        <w:rPr>
          <w:rFonts w:ascii="Times New Roman" w:hAnsi="Times New Roman" w:cs="Times New Roman"/>
          <w:b/>
          <w:bCs/>
          <w:sz w:val="28"/>
          <w:szCs w:val="28"/>
        </w:rPr>
        <w:t>Без маски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 wp14:anchorId="11B81D21" wp14:editId="5F42434B">
            <wp:extent cx="1724025" cy="1990725"/>
            <wp:effectExtent l="0" t="0" r="9525" b="9525"/>
            <wp:docPr id="3" name="Рисунок 3" descr="http://detskiysad195.ru/wp-content/uploads/2012/05/2012-05-18_00435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etskiysad195.ru/wp-content/uploads/2012/05/2012-05-18_00435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772929">
        <w:rPr>
          <w:rFonts w:ascii="Times New Roman" w:hAnsi="Times New Roman" w:cs="Times New Roman"/>
          <w:sz w:val="28"/>
          <w:szCs w:val="28"/>
        </w:rPr>
        <w:t> развить умения делиться своими чувствами, переживаниями, настроением.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Перед началом игры </w:t>
      </w:r>
      <w:r>
        <w:rPr>
          <w:rFonts w:ascii="Times New Roman" w:hAnsi="Times New Roman" w:cs="Times New Roman"/>
          <w:sz w:val="28"/>
          <w:szCs w:val="28"/>
        </w:rPr>
        <w:t>расскажите ребенку</w:t>
      </w:r>
      <w:r w:rsidRPr="00772929">
        <w:rPr>
          <w:rFonts w:ascii="Times New Roman" w:hAnsi="Times New Roman" w:cs="Times New Roman"/>
          <w:sz w:val="28"/>
          <w:szCs w:val="28"/>
        </w:rPr>
        <w:t xml:space="preserve"> о том, как важно быть честным, открытым и откровенным по отношению к своим близким, товарищам.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>Дети без подготовки продолжают высказывание. Вот примерное содержание незаконченных предложений: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772929">
        <w:rPr>
          <w:rFonts w:ascii="Times New Roman" w:hAnsi="Times New Roman" w:cs="Times New Roman"/>
          <w:sz w:val="28"/>
          <w:szCs w:val="28"/>
        </w:rPr>
        <w:t xml:space="preserve">Чего мне </w:t>
      </w:r>
      <w:r>
        <w:rPr>
          <w:rFonts w:ascii="Times New Roman" w:hAnsi="Times New Roman" w:cs="Times New Roman"/>
          <w:sz w:val="28"/>
          <w:szCs w:val="28"/>
        </w:rPr>
        <w:t>по-настоящему хочется, так это…»</w:t>
      </w:r>
      <w:r w:rsidRPr="00772929">
        <w:rPr>
          <w:rFonts w:ascii="Times New Roman" w:hAnsi="Times New Roman" w:cs="Times New Roman"/>
          <w:sz w:val="28"/>
          <w:szCs w:val="28"/>
        </w:rPr>
        <w:t>;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9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 мне не нравится, когда…»</w:t>
      </w:r>
      <w:r w:rsidRPr="00772929">
        <w:rPr>
          <w:rFonts w:ascii="Times New Roman" w:hAnsi="Times New Roman" w:cs="Times New Roman"/>
          <w:sz w:val="28"/>
          <w:szCs w:val="28"/>
        </w:rPr>
        <w:t>;</w:t>
      </w:r>
    </w:p>
    <w:p w:rsidR="00772929" w:rsidRP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929">
        <w:rPr>
          <w:rFonts w:ascii="Times New Roman" w:hAnsi="Times New Roman" w:cs="Times New Roman"/>
          <w:sz w:val="28"/>
          <w:szCs w:val="28"/>
        </w:rPr>
        <w:t>Однаж</w:t>
      </w:r>
      <w:r>
        <w:rPr>
          <w:rFonts w:ascii="Times New Roman" w:hAnsi="Times New Roman" w:cs="Times New Roman"/>
          <w:sz w:val="28"/>
          <w:szCs w:val="28"/>
        </w:rPr>
        <w:t>ды меня очень напугало то, что…»</w:t>
      </w:r>
      <w:r w:rsidRPr="00772929">
        <w:rPr>
          <w:rFonts w:ascii="Times New Roman" w:hAnsi="Times New Roman" w:cs="Times New Roman"/>
          <w:sz w:val="28"/>
          <w:szCs w:val="28"/>
        </w:rPr>
        <w:t>;</w:t>
      </w:r>
    </w:p>
    <w:p w:rsidR="00DA5A2B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72929">
        <w:rPr>
          <w:rFonts w:ascii="Times New Roman" w:hAnsi="Times New Roman" w:cs="Times New Roman"/>
          <w:sz w:val="28"/>
          <w:szCs w:val="28"/>
        </w:rPr>
        <w:t>Помню случай, когда мне стало невыносимо стыдно. Я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72929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72929" w:rsidRPr="00772929" w:rsidRDefault="00772929" w:rsidP="0077292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2929">
        <w:rPr>
          <w:rFonts w:ascii="Times New Roman" w:hAnsi="Times New Roman" w:cs="Times New Roman"/>
          <w:sz w:val="28"/>
          <w:szCs w:val="28"/>
        </w:rPr>
        <w:t xml:space="preserve">Мищенко С. В. Игры на развитие коммуникативных навыков - </w:t>
      </w:r>
      <w:hyperlink r:id="rId16" w:history="1">
        <w:r w:rsidRPr="00772929">
          <w:rPr>
            <w:rStyle w:val="a6"/>
            <w:rFonts w:ascii="Times New Roman" w:hAnsi="Times New Roman" w:cs="Times New Roman"/>
            <w:sz w:val="28"/>
            <w:szCs w:val="28"/>
          </w:rPr>
          <w:t>http://detskiysad195.ru/?p=135</w:t>
        </w:r>
      </w:hyperlink>
    </w:p>
    <w:p w:rsidR="00772929" w:rsidRPr="00DA5A2B" w:rsidRDefault="00772929" w:rsidP="00772929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2929" w:rsidRPr="00DA5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3622"/>
    <w:multiLevelType w:val="hybridMultilevel"/>
    <w:tmpl w:val="B220ED10"/>
    <w:lvl w:ilvl="0" w:tplc="8A0A2D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8A239B8"/>
    <w:multiLevelType w:val="hybridMultilevel"/>
    <w:tmpl w:val="13DC515A"/>
    <w:lvl w:ilvl="0" w:tplc="36C2113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8B"/>
    <w:rsid w:val="00772929"/>
    <w:rsid w:val="0085078B"/>
    <w:rsid w:val="00AB4DA0"/>
    <w:rsid w:val="00DA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2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92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72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ysad195.ru/wp-content/uploads/2012/05/2012-05-18_003247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etskiysad195.ru/wp-content/uploads/2012/05/2012-05-18_003838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skiysad195.ru/?p=1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skiysad195.ru/wp-content/uploads/2012/05/2012-05-18_002629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etskiysad195.ru/wp-content/uploads/2012/05/2012-05-18_003721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etskiysad195.ru/wp-content/uploads/2012/05/2012-05-18_00435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2014-04-03T08:00:00Z</dcterms:created>
  <dcterms:modified xsi:type="dcterms:W3CDTF">2014-04-03T08:21:00Z</dcterms:modified>
</cp:coreProperties>
</file>